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BA" w:rsidRDefault="00F26280" w:rsidP="007373BA">
      <w:pPr>
        <w:pStyle w:val="a3"/>
        <w:jc w:val="right"/>
        <w:rPr>
          <w:b/>
          <w:sz w:val="28"/>
        </w:rPr>
      </w:pPr>
      <w:r>
        <w:rPr>
          <w:b/>
          <w:sz w:val="28"/>
        </w:rPr>
        <w:t xml:space="preserve">                      </w:t>
      </w:r>
      <w:r w:rsidR="007373BA">
        <w:rPr>
          <w:b/>
          <w:sz w:val="28"/>
        </w:rPr>
        <w:t>Приложение к постановлению</w:t>
      </w:r>
    </w:p>
    <w:p w:rsidR="007373BA" w:rsidRDefault="00712F5D" w:rsidP="007373BA">
      <w:pPr>
        <w:pStyle w:val="a3"/>
        <w:jc w:val="right"/>
        <w:rPr>
          <w:b/>
          <w:sz w:val="28"/>
        </w:rPr>
      </w:pPr>
      <w:r>
        <w:rPr>
          <w:b/>
          <w:sz w:val="28"/>
        </w:rPr>
        <w:t xml:space="preserve"> от 12.11.2017 № 68</w:t>
      </w:r>
      <w:r w:rsidR="007373BA">
        <w:rPr>
          <w:b/>
          <w:sz w:val="28"/>
        </w:rPr>
        <w:t>-п</w:t>
      </w:r>
    </w:p>
    <w:p w:rsidR="002811B8" w:rsidRPr="002811B8" w:rsidRDefault="007373BA" w:rsidP="00F26280">
      <w:pPr>
        <w:pStyle w:val="a3"/>
        <w:jc w:val="left"/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="002811B8" w:rsidRPr="002811B8">
        <w:rPr>
          <w:b/>
          <w:sz w:val="28"/>
        </w:rPr>
        <w:t xml:space="preserve">Прогноз социально-экономического развития </w:t>
      </w:r>
    </w:p>
    <w:p w:rsidR="002811B8" w:rsidRPr="002811B8" w:rsidRDefault="002811B8" w:rsidP="002811B8">
      <w:pPr>
        <w:pStyle w:val="a3"/>
        <w:rPr>
          <w:b/>
          <w:sz w:val="28"/>
        </w:rPr>
      </w:pPr>
      <w:r w:rsidRPr="002811B8">
        <w:rPr>
          <w:b/>
          <w:sz w:val="28"/>
        </w:rPr>
        <w:t xml:space="preserve">МО  </w:t>
      </w:r>
      <w:r>
        <w:rPr>
          <w:b/>
          <w:sz w:val="28"/>
        </w:rPr>
        <w:t xml:space="preserve">Бородинский </w:t>
      </w:r>
      <w:r w:rsidRPr="002811B8">
        <w:rPr>
          <w:b/>
          <w:sz w:val="28"/>
        </w:rPr>
        <w:t xml:space="preserve">сельсовет </w:t>
      </w:r>
    </w:p>
    <w:p w:rsidR="002811B8" w:rsidRPr="002811B8" w:rsidRDefault="002811B8" w:rsidP="002811B8">
      <w:pPr>
        <w:pStyle w:val="a3"/>
        <w:rPr>
          <w:b/>
          <w:sz w:val="28"/>
        </w:rPr>
      </w:pPr>
      <w:r w:rsidRPr="002811B8">
        <w:rPr>
          <w:b/>
          <w:sz w:val="28"/>
        </w:rPr>
        <w:t>на 2018-2020 годы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850"/>
        <w:gridCol w:w="965"/>
        <w:gridCol w:w="27"/>
        <w:gridCol w:w="1080"/>
        <w:gridCol w:w="1107"/>
        <w:gridCol w:w="1499"/>
        <w:gridCol w:w="1276"/>
      </w:tblGrid>
      <w:tr w:rsidR="002811B8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изм.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2018</w:t>
            </w:r>
          </w:p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2019</w:t>
            </w:r>
          </w:p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2020</w:t>
            </w:r>
          </w:p>
          <w:p w:rsidR="002811B8" w:rsidRPr="00EE441B" w:rsidRDefault="002811B8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</w:tr>
      <w:tr w:rsidR="002811B8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B8" w:rsidRPr="00EE441B" w:rsidRDefault="002811B8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1. Демографические показатели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1. Численность постоянного населения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591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 т.ч. от 0-6 лет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34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7-15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56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16-54 лет женщ.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136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От 16-59 лет мужч.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182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Старше трудоспос.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183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Число рождений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Число смертей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</w:tr>
      <w:tr w:rsidR="006E56E5" w:rsidRPr="00EE441B" w:rsidTr="00EE441B">
        <w:trPr>
          <w:cantSplit/>
          <w:trHeight w:val="27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Прибывшие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5. Убывшие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Прирост (убыль) населения (+,-)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+1</w:t>
            </w:r>
          </w:p>
        </w:tc>
      </w:tr>
      <w:tr w:rsidR="006E56E5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2. Территория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pStyle w:val="2"/>
            </w:pPr>
            <w:r w:rsidRPr="00EE441B">
              <w:t>Общая площадь территории с/с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10000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Из них: </w:t>
            </w:r>
          </w:p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  <w:b/>
              </w:rPr>
              <w:t>1.1.земли сельхозназначения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1.1.1.земли фонда перераспределения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745,89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1.1.2.земли муниципальные </w:t>
            </w:r>
          </w:p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с/х назначен.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876,86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  <w:b/>
              </w:rPr>
              <w:t xml:space="preserve">1.2. земли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471,33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- в т.ч. в аренде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131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2. Долевая (паевая)земля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E441B">
              <w:rPr>
                <w:rFonts w:ascii="Times New Roman" w:hAnsi="Times New Roman" w:cs="Times New Roman"/>
                <w:sz w:val="24"/>
              </w:rPr>
              <w:t xml:space="preserve"> - в т.ч. в собственности КФХ,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6528,93</w:t>
            </w: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прошедшая межевание границ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56E5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3. Земли промышленности, транспорта 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E5" w:rsidRPr="00EE441B" w:rsidRDefault="006E56E5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4. Земли лесного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2594,18</w:t>
            </w:r>
          </w:p>
          <w:p w:rsidR="00976829" w:rsidRPr="00EE441B" w:rsidRDefault="00976829" w:rsidP="00235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5. Земли водного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6. Земли запаса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i/>
                <w:sz w:val="24"/>
              </w:rPr>
              <w:t>6. Земли запаса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Га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3. Производство товаров и услуг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Обрабатывающие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- Производство пищевых 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Обработка древесины и производство изделий из дерева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2. Производство и распределение электроэнергии, газа и воды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7327EC">
        <w:trPr>
          <w:cantSplit/>
          <w:trHeight w:val="300"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4. Сельское хозяйство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 Площадь посевных земель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Га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1998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 Поголовье скота  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КРС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 xml:space="preserve">                             - свиней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овец и коз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                 - лошадей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Гол.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Продукция сельского хозяйства в хозяйствах всех категорий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129460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147012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156785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165129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173868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2018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2019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2020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 том числе: -Продукция сельхозпредприятий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86643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92412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102481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-Продукция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3407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3631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4026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-Продукция в хозяйствах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55960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56962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60742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63975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67361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Производство продукции во всех категориях хозяйств: -Зерно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5892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6387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-Подсолнечник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1141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-Картофель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-Овощи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-Молоко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1340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-Скот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-Яйцо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Наличие сельхоз. кооперативов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Площадь земель, занимаемых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Га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Площадь земель, занимаемых ЛПХ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Га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5. Рынок товаров и услуг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Обрабатывающие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15997,33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16755,66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17766,08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18883,96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200057,62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- Производство пищевых 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5324,866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5574,889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5853,84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6153,454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6475,798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Обработка древесины и производство изделий из дерева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2. Производство и распределение электроэнергии, газа и воды 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pStyle w:val="4"/>
              <w:ind w:left="0" w:right="0"/>
            </w:pPr>
            <w:r w:rsidRPr="00EE441B">
              <w:t xml:space="preserve">1. Доходы–всего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64026,76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66245,43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69669,8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73472,5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77730,7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-доходы от предпр. деятельности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769,1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800,6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843,8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957,1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оплата труда наемных работников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38455,16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39493,4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41942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44458,5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47348,3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социальные трансферты – всего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21513,4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22546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23222,4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24058,4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24972,6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в т.ч. пенсии и пособия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20847,8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21869,4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22591,1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23494,7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24481,5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>пособия  и соц.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665,6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676,6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631,3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563,7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491,1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>Доходы от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275,9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311,3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41B">
              <w:rPr>
                <w:rFonts w:ascii="Times New Roman" w:hAnsi="Times New Roman" w:cs="Times New Roman"/>
                <w:sz w:val="24"/>
                <w:szCs w:val="24"/>
              </w:rPr>
              <w:t xml:space="preserve">Другие доходы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3040,1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3146,53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3385,7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4141,4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>2. Реальные денежные доходы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% к пред.г. </w:t>
            </w: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99,5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101,1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101,4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41B">
              <w:rPr>
                <w:rFonts w:ascii="Times New Roman" w:hAnsi="Times New Roman" w:cs="Times New Roman"/>
                <w:sz w:val="26"/>
                <w:szCs w:val="26"/>
              </w:rPr>
              <w:t>101,7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3. Расходы и сбережения – всего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31269,3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32890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34921,1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37143,2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39543,3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покупка товаров и оплата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21422,2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22429,1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23729,9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25153,8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26663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  из них покупка товаров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15507,8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16236,6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17210,8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18295,1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19429,4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обязательные платежи и разнообразные взносы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8844,7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9278,1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10020,3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10821,9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11709,4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t xml:space="preserve">  - прочие расходы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1002,4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1182,8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1170,9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1170,9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tabs>
                <w:tab w:val="left" w:pos="343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E441B"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 xml:space="preserve">4. Превышение доходов над расходами(+) или расходов над доходами (-)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32757,46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33355,43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34748,7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36329,3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38187,4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Средний размер  пенсии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10238,9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10738,2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11092,1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11536,0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12021,3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6. Доля населения, имеющего сред-недуш.денежные доходы ниже величины прожиточного минимума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20,6</w:t>
            </w: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Pr="00EE441B">
              <w:rPr>
                <w:rFonts w:ascii="Times New Roman" w:hAnsi="Times New Roman" w:cs="Times New Roman"/>
                <w:b/>
                <w:sz w:val="28"/>
              </w:rPr>
              <w:t>. Финансы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1. 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1.1. Собственные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изм.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2018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2019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2020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pStyle w:val="3"/>
            </w:pPr>
            <w:r w:rsidRPr="00EE441B">
              <w:t>В т.ч.  налоговые доходы</w:t>
            </w: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- земельный налог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налог на имущ.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единый сельхоз.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единый налог на вменен.доход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numPr>
                <w:ilvl w:val="0"/>
                <w:numId w:val="2"/>
              </w:numPr>
              <w:tabs>
                <w:tab w:val="num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E441B">
              <w:rPr>
                <w:rFonts w:ascii="Times New Roman" w:hAnsi="Times New Roman" w:cs="Times New Roman"/>
              </w:rPr>
              <w:t xml:space="preserve">    </w:t>
            </w:r>
            <w:r w:rsidRPr="00EE441B">
              <w:rPr>
                <w:rFonts w:ascii="Times New Roman" w:hAnsi="Times New Roman" w:cs="Times New Roman"/>
                <w:b/>
              </w:rPr>
              <w:t>Неналоговые доходы</w:t>
            </w: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доходы от использ. имущества, находящегося в муниципальной собственности (аренда и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доходы от продажи нематери-альных активов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 администрат.платежи и сборы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 штрафные санкции, возмещение ущерба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 прочие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1.2.Безвозмездные поступления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2. Расходы МО-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По разделам:- аппарат управлен.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ГОЧС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ЗАГС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воинский учет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расходы на адм. комиссию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Превышение расходов над доходами (-)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Т.руб.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8. Труд и занятость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Численность трудовых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318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Численность занятых в экономике 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– в промышленности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сельхозпредприятиях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КФХ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-на транспорте 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торговле и обществ. питании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>- в просвещении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-в культуре и искусстве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здравоохранении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E441B">
              <w:rPr>
                <w:rFonts w:ascii="Times New Roman" w:hAnsi="Times New Roman" w:cs="Times New Roman"/>
              </w:rPr>
              <w:t>- в ЖКХ и бытовом обслуживании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аппарате органов 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 прочих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Занято в домашнем хозяйстве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Занято индивидуально-трудовой деятельностью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Количество студентов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Лица, не занятые трудовой деятельностью, учебой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7. Число официально зарегистри-рованных безработных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изм.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2018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2019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2020</w:t>
            </w:r>
          </w:p>
          <w:p w:rsidR="00976829" w:rsidRPr="00EE441B" w:rsidRDefault="00976829" w:rsidP="00EE44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EE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9. Развитие социальной сферы</w:t>
            </w:r>
          </w:p>
        </w:tc>
      </w:tr>
      <w:tr w:rsidR="00976829" w:rsidRPr="00EE441B" w:rsidTr="00EE441B">
        <w:trPr>
          <w:cantSplit/>
          <w:trHeight w:val="66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Ввод жилья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индивидуальное жилищное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2. Состоят на учете  на улучшение жил. условий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по категориям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молодые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работники бюджетной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многодетные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ВБД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инвалиды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семьи, имеющ.детей-инвалидов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малообеспеченные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прочие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Общая площадь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В т.ч. в собственности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10955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Средняя обеспеченность населе-ния площадью жилых квартир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17,87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18,11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18,35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18,54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Число граждан, пользующихся льготами по оплате жилья и ком-мунальных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Численность детей в дошколь-ных образоват.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7. Численность учащихся в обще-образовательных учреждениях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8. Численность учащихся в учрежден. начального проф. образ.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9. Численность учащихся в учрежд. среднего проф.образован.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10. Численность учащихся в учрежд. высшего проф.образован.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11. Число пенсионеров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194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т.ч -  по возрасту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 - по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12. Наличие объектов соц.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Школ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Дет/садов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СДК,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Библиотек (филиалов)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Больниц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>ФАПов, медпунктов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Спортзалов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Хоккейных кортов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торговых точек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Количество пунктов общественно-го питания (кафе, столовых)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Количество пунктов бытового обслуживания: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бань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- прачечных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парикмахерских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- ремонтных  и пошивочных мастерских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13. Установлено телефонов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97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14. Протяженность внутрипосел-ковых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7,7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E441B">
              <w:rPr>
                <w:rFonts w:ascii="Times New Roman" w:hAnsi="Times New Roman" w:cs="Times New Roman"/>
              </w:rPr>
              <w:t>В т.ч. – освещенных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7,7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 Ед. изм.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 xml:space="preserve">2016 </w:t>
            </w:r>
          </w:p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2017</w:t>
            </w:r>
          </w:p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2018</w:t>
            </w:r>
          </w:p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2019</w:t>
            </w:r>
          </w:p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2020</w:t>
            </w:r>
          </w:p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прогноз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- с усовершенствованным дорожным покрытием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E441B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15. Среднемесячная зарплата на 1 работающего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в сельском хозяйстве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C32A6E">
        <w:trPr>
          <w:cantSplit/>
        </w:trPr>
        <w:tc>
          <w:tcPr>
            <w:tcW w:w="104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Default="00976829" w:rsidP="00EE44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EE441B">
              <w:rPr>
                <w:rFonts w:ascii="Times New Roman" w:hAnsi="Times New Roman" w:cs="Times New Roman"/>
                <w:b/>
                <w:sz w:val="28"/>
              </w:rPr>
              <w:t>10. Развитие ЖКХ</w:t>
            </w:r>
          </w:p>
          <w:p w:rsidR="00976829" w:rsidRPr="00EE441B" w:rsidRDefault="00976829" w:rsidP="00EE441B">
            <w:pPr>
              <w:spacing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1. Наличие центральных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В т.ч.стоящих на балансе: 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 -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-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       -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2. Количество автономных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</w:t>
            </w:r>
          </w:p>
        </w:tc>
      </w:tr>
      <w:tr w:rsidR="00976829" w:rsidRPr="00EE441B" w:rsidTr="00EE441B">
        <w:trPr>
          <w:cantSplit/>
          <w:trHeight w:val="4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т.ч. на балансе_______________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</w:t>
            </w:r>
          </w:p>
        </w:tc>
      </w:tr>
      <w:tr w:rsidR="00976829" w:rsidRPr="00EE441B" w:rsidTr="00EE441B">
        <w:trPr>
          <w:cantSplit/>
          <w:trHeight w:val="268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3. Протяженность теплосетей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4. Протяженность водопроводных 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в т.ч. на балансе_______________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14,1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5. Протяженность сетей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В т.ч. на балансе_______________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6,612</w:t>
            </w:r>
          </w:p>
        </w:tc>
      </w:tr>
      <w:tr w:rsidR="00976829" w:rsidRPr="00EE441B" w:rsidTr="00EE441B">
        <w:trPr>
          <w:cantSplit/>
          <w:trHeight w:val="177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6. Вывоз бытового мусора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7. Вывоз жидких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Куб.м.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8. Количество многоквартирных домов/ в них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Куб.м.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 общая площадь жилых помещений в МКД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20/43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 xml:space="preserve">   В том числе на балансе: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______________________________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3061,2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lastRenderedPageBreak/>
              <w:t xml:space="preserve">9. Количество коммерческих предприятий в сфере ЖКХ 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(перечень)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Ед./</w:t>
            </w:r>
          </w:p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10. Количество ИП, оказывающих услуги в сфере ЖКХ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  <w:tr w:rsidR="00976829" w:rsidRPr="00EE441B" w:rsidTr="00EE441B">
        <w:trPr>
          <w:cantSplit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29" w:rsidRPr="00EE441B" w:rsidRDefault="00976829" w:rsidP="007327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441B">
              <w:rPr>
                <w:rFonts w:ascii="Times New Roman" w:hAnsi="Times New Roman" w:cs="Times New Roman"/>
              </w:rPr>
              <w:t>-</w:t>
            </w:r>
          </w:p>
        </w:tc>
      </w:tr>
    </w:tbl>
    <w:p w:rsidR="002811B8" w:rsidRPr="00EE441B" w:rsidRDefault="002811B8" w:rsidP="007327EC">
      <w:pPr>
        <w:spacing w:after="0" w:line="240" w:lineRule="auto"/>
        <w:rPr>
          <w:rFonts w:ascii="Times New Roman" w:hAnsi="Times New Roman" w:cs="Times New Roman"/>
          <w:szCs w:val="20"/>
        </w:rPr>
      </w:pPr>
    </w:p>
    <w:sectPr w:rsidR="002811B8" w:rsidRPr="00EE441B" w:rsidSect="00F26280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2811B8"/>
    <w:rsid w:val="00032753"/>
    <w:rsid w:val="001A5F56"/>
    <w:rsid w:val="001F780A"/>
    <w:rsid w:val="00211C77"/>
    <w:rsid w:val="002811B8"/>
    <w:rsid w:val="00295730"/>
    <w:rsid w:val="0034424D"/>
    <w:rsid w:val="003616F9"/>
    <w:rsid w:val="003B1B04"/>
    <w:rsid w:val="00521CA5"/>
    <w:rsid w:val="005A05B2"/>
    <w:rsid w:val="005C19BA"/>
    <w:rsid w:val="005C583C"/>
    <w:rsid w:val="0065082D"/>
    <w:rsid w:val="00692528"/>
    <w:rsid w:val="006D2462"/>
    <w:rsid w:val="006E56E5"/>
    <w:rsid w:val="00712F5D"/>
    <w:rsid w:val="007327EC"/>
    <w:rsid w:val="007373BA"/>
    <w:rsid w:val="00741721"/>
    <w:rsid w:val="007C0ADE"/>
    <w:rsid w:val="007C2480"/>
    <w:rsid w:val="007F0932"/>
    <w:rsid w:val="008041FA"/>
    <w:rsid w:val="00854214"/>
    <w:rsid w:val="00862357"/>
    <w:rsid w:val="008A6727"/>
    <w:rsid w:val="00955C95"/>
    <w:rsid w:val="00976829"/>
    <w:rsid w:val="00982903"/>
    <w:rsid w:val="00A563E0"/>
    <w:rsid w:val="00AD299F"/>
    <w:rsid w:val="00B22720"/>
    <w:rsid w:val="00BA45E9"/>
    <w:rsid w:val="00BB5282"/>
    <w:rsid w:val="00C32A6E"/>
    <w:rsid w:val="00D656AA"/>
    <w:rsid w:val="00D74C09"/>
    <w:rsid w:val="00D933DC"/>
    <w:rsid w:val="00E43B14"/>
    <w:rsid w:val="00E662A0"/>
    <w:rsid w:val="00E72C00"/>
    <w:rsid w:val="00EC47BD"/>
    <w:rsid w:val="00ED6277"/>
    <w:rsid w:val="00EE441B"/>
    <w:rsid w:val="00F26280"/>
    <w:rsid w:val="00F80A02"/>
    <w:rsid w:val="00FD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3C"/>
  </w:style>
  <w:style w:type="paragraph" w:styleId="1">
    <w:name w:val="heading 1"/>
    <w:basedOn w:val="a"/>
    <w:next w:val="a"/>
    <w:link w:val="10"/>
    <w:qFormat/>
    <w:rsid w:val="002811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unhideWhenUsed/>
    <w:qFormat/>
    <w:rsid w:val="002811B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811B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2811B8"/>
    <w:pPr>
      <w:keepNext/>
      <w:tabs>
        <w:tab w:val="left" w:pos="3437"/>
      </w:tabs>
      <w:snapToGrid w:val="0"/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1B8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2811B8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semiHidden/>
    <w:rsid w:val="002811B8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2811B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2811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2811B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2F60-9F5F-44E5-96E5-09C9F4E1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cp:lastPrinted>2017-11-15T10:19:00Z</cp:lastPrinted>
  <dcterms:created xsi:type="dcterms:W3CDTF">2017-11-10T05:45:00Z</dcterms:created>
  <dcterms:modified xsi:type="dcterms:W3CDTF">2017-11-15T12:05:00Z</dcterms:modified>
</cp:coreProperties>
</file>